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AB" w:rsidRDefault="00E42CAB" w:rsidP="00E42CAB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01 июля 2022 года </w:t>
      </w:r>
      <w:r>
        <w:rPr>
          <w:color w:val="000000"/>
          <w:sz w:val="27"/>
          <w:szCs w:val="27"/>
        </w:rPr>
        <w:t xml:space="preserve">в Детско-юношеском центре «Гармония» прошел финальный этап районного конкурса профессионального мастерства смотрителей музеев образовательных учреждений «Хранитель времени и поколений». Конкурс проходит традиционно один раз в два года с целью повышения профессионального мастерства смотрителей музеев, демонстрации инновационных методов и форм музейной работы с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>, выявления лучших педагогических практик для обобщения и распространения опыта музейной работы.</w:t>
      </w:r>
      <w:r>
        <w:rPr>
          <w:color w:val="000000"/>
          <w:sz w:val="27"/>
          <w:szCs w:val="27"/>
        </w:rPr>
        <w:br/>
        <w:t xml:space="preserve">     Участниками конкурса стали смотрители школьных музеев - </w:t>
      </w:r>
      <w:proofErr w:type="spellStart"/>
      <w:r>
        <w:rPr>
          <w:color w:val="000000"/>
          <w:sz w:val="27"/>
          <w:szCs w:val="27"/>
        </w:rPr>
        <w:t>Деймунд</w:t>
      </w:r>
      <w:proofErr w:type="spellEnd"/>
      <w:r>
        <w:rPr>
          <w:color w:val="000000"/>
          <w:sz w:val="27"/>
          <w:szCs w:val="27"/>
        </w:rPr>
        <w:t xml:space="preserve"> Е.А. - МБОУ </w:t>
      </w:r>
      <w:proofErr w:type="spellStart"/>
      <w:r>
        <w:rPr>
          <w:color w:val="000000"/>
          <w:sz w:val="27"/>
          <w:szCs w:val="27"/>
        </w:rPr>
        <w:t>Чановская</w:t>
      </w:r>
      <w:proofErr w:type="spellEnd"/>
      <w:r>
        <w:rPr>
          <w:color w:val="000000"/>
          <w:sz w:val="27"/>
          <w:szCs w:val="27"/>
        </w:rPr>
        <w:t xml:space="preserve"> СШ № 1, </w:t>
      </w:r>
      <w:proofErr w:type="spellStart"/>
      <w:r>
        <w:rPr>
          <w:color w:val="000000"/>
          <w:sz w:val="27"/>
          <w:szCs w:val="27"/>
        </w:rPr>
        <w:t>Ручко</w:t>
      </w:r>
      <w:proofErr w:type="spellEnd"/>
      <w:r>
        <w:rPr>
          <w:color w:val="000000"/>
          <w:sz w:val="27"/>
          <w:szCs w:val="27"/>
        </w:rPr>
        <w:t xml:space="preserve"> Н.С. - МБОУ </w:t>
      </w:r>
      <w:proofErr w:type="spellStart"/>
      <w:r>
        <w:rPr>
          <w:color w:val="000000"/>
          <w:sz w:val="27"/>
          <w:szCs w:val="27"/>
        </w:rPr>
        <w:t>Озеро-Карачинская</w:t>
      </w:r>
      <w:proofErr w:type="spellEnd"/>
      <w:r>
        <w:rPr>
          <w:color w:val="000000"/>
          <w:sz w:val="27"/>
          <w:szCs w:val="27"/>
        </w:rPr>
        <w:t xml:space="preserve"> СШ, Сергеева Е.В. - МБОУ Погорельская СШ, </w:t>
      </w:r>
      <w:proofErr w:type="gramStart"/>
      <w:r>
        <w:rPr>
          <w:color w:val="000000"/>
          <w:sz w:val="27"/>
          <w:szCs w:val="27"/>
        </w:rPr>
        <w:t>Пентюхов</w:t>
      </w:r>
      <w:proofErr w:type="gramEnd"/>
      <w:r>
        <w:rPr>
          <w:color w:val="000000"/>
          <w:sz w:val="27"/>
          <w:szCs w:val="27"/>
        </w:rPr>
        <w:t xml:space="preserve"> В.Ю. - МБОУ </w:t>
      </w:r>
      <w:proofErr w:type="spellStart"/>
      <w:r>
        <w:rPr>
          <w:color w:val="000000"/>
          <w:sz w:val="27"/>
          <w:szCs w:val="27"/>
        </w:rPr>
        <w:t>Осинцевская</w:t>
      </w:r>
      <w:proofErr w:type="spellEnd"/>
      <w:r>
        <w:rPr>
          <w:color w:val="000000"/>
          <w:sz w:val="27"/>
          <w:szCs w:val="27"/>
        </w:rPr>
        <w:t xml:space="preserve"> СШ.</w:t>
      </w:r>
      <w:r>
        <w:rPr>
          <w:color w:val="000000"/>
          <w:sz w:val="27"/>
          <w:szCs w:val="27"/>
        </w:rPr>
        <w:br/>
        <w:t>     Конкурс проходил в три этапа. На первом этапе конкурсантам необходимо было представить эссе, сформулировать свои педагогические взгляды по теме «Для чего современной школе музей».</w:t>
      </w:r>
      <w:r>
        <w:rPr>
          <w:color w:val="000000"/>
          <w:sz w:val="27"/>
          <w:szCs w:val="27"/>
        </w:rPr>
        <w:br/>
        <w:t xml:space="preserve">     Из эссе участников: Е.А </w:t>
      </w:r>
      <w:proofErr w:type="spellStart"/>
      <w:r>
        <w:rPr>
          <w:color w:val="000000"/>
          <w:sz w:val="27"/>
          <w:szCs w:val="27"/>
        </w:rPr>
        <w:t>Деймунд</w:t>
      </w:r>
      <w:proofErr w:type="spellEnd"/>
      <w:r>
        <w:rPr>
          <w:color w:val="000000"/>
          <w:sz w:val="27"/>
          <w:szCs w:val="27"/>
        </w:rPr>
        <w:t>: «Я счастлива, что много лет работаю в родной школе, так как я ее выпускница. Для меня огромная честь работать в нашем Музее педагогической славы, хранить и приумножать историю школы, память о великих педагогах, моих наставниках».</w:t>
      </w:r>
      <w:r>
        <w:rPr>
          <w:color w:val="000000"/>
          <w:sz w:val="27"/>
          <w:szCs w:val="27"/>
        </w:rPr>
        <w:br/>
        <w:t xml:space="preserve">     Н.С </w:t>
      </w:r>
      <w:proofErr w:type="spellStart"/>
      <w:r>
        <w:rPr>
          <w:color w:val="000000"/>
          <w:sz w:val="27"/>
          <w:szCs w:val="27"/>
        </w:rPr>
        <w:t>Ручко</w:t>
      </w:r>
      <w:proofErr w:type="spellEnd"/>
      <w:r>
        <w:rPr>
          <w:color w:val="000000"/>
          <w:sz w:val="27"/>
          <w:szCs w:val="27"/>
        </w:rPr>
        <w:t>: «Я вижу глаза детей, когда они впервые переступают порог школьного музея. И не важно, какие технологии современности пришли, оказавшись в музее, мы забываем о них. Детям интересно все, в чём их ровесники ходили в школу, чем писали, что читали. В этих любознательных глазёнках виден интерес ко всему Вопросы так и сыплются. Ответы на многие из этих вопросов можно найти в нашем школьном музее. И моя мечта, чтобы эти вопросы не заканчивались. Тогда будет ясно, что у нашего школьного музея есть будущее».</w:t>
      </w:r>
      <w:r>
        <w:rPr>
          <w:color w:val="000000"/>
          <w:sz w:val="27"/>
          <w:szCs w:val="27"/>
        </w:rPr>
        <w:br/>
        <w:t>     Второй этап предусматривал проведение в музее открытого занятия по теме «Всему начало здесь, в краю моем родном», посвященного 85-летию Новосибирской области. Все конкурсанты успешно справились с этим заданием.</w:t>
      </w:r>
      <w:r>
        <w:rPr>
          <w:color w:val="000000"/>
          <w:sz w:val="27"/>
          <w:szCs w:val="27"/>
        </w:rPr>
        <w:br/>
        <w:t xml:space="preserve">     На третьем этапе участники представляли </w:t>
      </w:r>
      <w:proofErr w:type="spellStart"/>
      <w:r>
        <w:rPr>
          <w:color w:val="000000"/>
          <w:sz w:val="27"/>
          <w:szCs w:val="27"/>
        </w:rPr>
        <w:t>самопрезентацию</w:t>
      </w:r>
      <w:proofErr w:type="spellEnd"/>
      <w:r>
        <w:rPr>
          <w:color w:val="000000"/>
          <w:sz w:val="27"/>
          <w:szCs w:val="27"/>
        </w:rPr>
        <w:t xml:space="preserve"> «Мое педагогическое кредо». Конкурсантам необходимо было раскрыть ведущие педагогические идеи, жизненные приоритеты, показать свое отношение к детям, к должности смотрителя музея. Творческие, оригинальные выступления доставили членам жюри, всем присутствующим много положительных эмоций.</w:t>
      </w:r>
      <w:r>
        <w:rPr>
          <w:color w:val="000000"/>
          <w:sz w:val="27"/>
          <w:szCs w:val="27"/>
        </w:rPr>
        <w:br/>
        <w:t xml:space="preserve">     Из </w:t>
      </w:r>
      <w:proofErr w:type="spellStart"/>
      <w:r>
        <w:rPr>
          <w:color w:val="000000"/>
          <w:sz w:val="27"/>
          <w:szCs w:val="27"/>
        </w:rPr>
        <w:t>самопрезентации</w:t>
      </w:r>
      <w:proofErr w:type="spellEnd"/>
      <w:r>
        <w:rPr>
          <w:color w:val="000000"/>
          <w:sz w:val="27"/>
          <w:szCs w:val="27"/>
        </w:rPr>
        <w:t xml:space="preserve"> Екатерины Валерьевны Сергеевой: «Я рада, что занимаюсь очень важным и интересным делом - я хранитель истории и традиций нашей малой родины - деревни </w:t>
      </w:r>
      <w:proofErr w:type="spellStart"/>
      <w:r>
        <w:rPr>
          <w:color w:val="000000"/>
          <w:sz w:val="27"/>
          <w:szCs w:val="27"/>
        </w:rPr>
        <w:t>Погорелка</w:t>
      </w:r>
      <w:proofErr w:type="spellEnd"/>
      <w:r>
        <w:rPr>
          <w:color w:val="000000"/>
          <w:sz w:val="27"/>
          <w:szCs w:val="27"/>
        </w:rPr>
        <w:t>, где я родилась, здесь мои корни. Музей занимает важное место в жизни учащихся и выпускников нашей школы. Здесь хранится живая память поколений. Музейно-образовательная среда создает условия для всестороннего развития ребенка, способствует вовлечению детей в социально-полезную деятельность, участию в патриотических акциях, в мероприятия которые помогают ребенку понять как прекрасен родной край, земля, на которой мы живем, где жили наши предки».</w:t>
      </w:r>
      <w:r>
        <w:rPr>
          <w:color w:val="000000"/>
          <w:sz w:val="27"/>
          <w:szCs w:val="27"/>
        </w:rPr>
        <w:br/>
        <w:t xml:space="preserve">     Елена Анатольевна </w:t>
      </w:r>
      <w:proofErr w:type="spellStart"/>
      <w:r>
        <w:rPr>
          <w:color w:val="000000"/>
          <w:sz w:val="27"/>
          <w:szCs w:val="27"/>
        </w:rPr>
        <w:t>Деймунд</w:t>
      </w:r>
      <w:proofErr w:type="spellEnd"/>
      <w:r>
        <w:rPr>
          <w:color w:val="000000"/>
          <w:sz w:val="27"/>
          <w:szCs w:val="27"/>
        </w:rPr>
        <w:t xml:space="preserve"> представила свое педагогическое кредо в образе </w:t>
      </w:r>
      <w:r>
        <w:rPr>
          <w:color w:val="000000"/>
          <w:sz w:val="27"/>
          <w:szCs w:val="27"/>
        </w:rPr>
        <w:lastRenderedPageBreak/>
        <w:t xml:space="preserve">богини </w:t>
      </w:r>
      <w:proofErr w:type="spellStart"/>
      <w:r>
        <w:rPr>
          <w:color w:val="000000"/>
          <w:sz w:val="27"/>
          <w:szCs w:val="27"/>
        </w:rPr>
        <w:t>Клео</w:t>
      </w:r>
      <w:proofErr w:type="spellEnd"/>
      <w:r>
        <w:rPr>
          <w:color w:val="000000"/>
          <w:sz w:val="27"/>
          <w:szCs w:val="27"/>
        </w:rPr>
        <w:t xml:space="preserve"> - хранительницы истории: «Моя задача, как смотрителя музея – приобщить учеников к истории школы, малой родины, родного края, сформировать патриотические качества, а также выявить уникальный потенциал каждого ученика, помочь ребенку проявить свои лучшие качества, раскрыть себя. Организация исследовательской деятельности, использование информационных технологий, участие в различных мероприятиях – эффективный способ заинтересовать учащихся. Каждый день я открываю дверь нашего музея, </w:t>
      </w:r>
      <w:proofErr w:type="gramStart"/>
      <w:r>
        <w:rPr>
          <w:color w:val="000000"/>
          <w:sz w:val="27"/>
          <w:szCs w:val="27"/>
        </w:rPr>
        <w:t>организую</w:t>
      </w:r>
      <w:proofErr w:type="gramEnd"/>
      <w:r>
        <w:rPr>
          <w:color w:val="000000"/>
          <w:sz w:val="27"/>
          <w:szCs w:val="27"/>
        </w:rPr>
        <w:t xml:space="preserve"> встречи с детьми, приглашаю на мероприятия. Я дарю им счастье открытий и общения, делаю первые шаги не только в мир знаний, но и в реальный мир, в свой мир, в свою жизнь».</w:t>
      </w:r>
      <w:r>
        <w:rPr>
          <w:color w:val="000000"/>
          <w:sz w:val="27"/>
          <w:szCs w:val="27"/>
        </w:rPr>
        <w:br/>
        <w:t xml:space="preserve">     По результатам всех этапов конкурса победителем районного конкурса профессионального мастерства признана </w:t>
      </w:r>
      <w:proofErr w:type="spellStart"/>
      <w:r>
        <w:rPr>
          <w:color w:val="000000"/>
          <w:sz w:val="27"/>
          <w:szCs w:val="27"/>
        </w:rPr>
        <w:t>Деймунд</w:t>
      </w:r>
      <w:proofErr w:type="spellEnd"/>
      <w:r>
        <w:rPr>
          <w:color w:val="000000"/>
          <w:sz w:val="27"/>
          <w:szCs w:val="27"/>
        </w:rPr>
        <w:t xml:space="preserve"> Е.А., смотритель Музея педагогической славы МБОУ </w:t>
      </w:r>
      <w:proofErr w:type="spellStart"/>
      <w:r>
        <w:rPr>
          <w:color w:val="000000"/>
          <w:sz w:val="27"/>
          <w:szCs w:val="27"/>
        </w:rPr>
        <w:t>Чановская</w:t>
      </w:r>
      <w:proofErr w:type="spellEnd"/>
      <w:r>
        <w:rPr>
          <w:color w:val="000000"/>
          <w:sz w:val="27"/>
          <w:szCs w:val="27"/>
        </w:rPr>
        <w:t xml:space="preserve"> средняя школа №1.</w:t>
      </w:r>
      <w:r>
        <w:rPr>
          <w:color w:val="000000"/>
          <w:sz w:val="27"/>
          <w:szCs w:val="27"/>
        </w:rPr>
        <w:br/>
        <w:t xml:space="preserve">     Все участники конкурса награждены дипломами управления образования администрации </w:t>
      </w:r>
      <w:proofErr w:type="spellStart"/>
      <w:r>
        <w:rPr>
          <w:color w:val="000000"/>
          <w:sz w:val="27"/>
          <w:szCs w:val="27"/>
        </w:rPr>
        <w:t>Чановского</w:t>
      </w:r>
      <w:proofErr w:type="spellEnd"/>
      <w:r>
        <w:rPr>
          <w:color w:val="000000"/>
          <w:sz w:val="27"/>
          <w:szCs w:val="27"/>
        </w:rPr>
        <w:t xml:space="preserve"> района, ценными подарками.</w:t>
      </w:r>
    </w:p>
    <w:p w:rsidR="00E42CAB" w:rsidRDefault="00E42CAB" w:rsidP="00E42CAB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42CAB" w:rsidRDefault="00E42CAB" w:rsidP="00E42CAB">
      <w:pPr>
        <w:pStyle w:val="a3"/>
        <w:spacing w:before="30" w:beforeAutospacing="0" w:after="30" w:afterAutospacing="0"/>
        <w:rPr>
          <w:rStyle w:val="a5"/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Еде О.Г. – методист ДЮЦ «Гармония»</w:t>
      </w:r>
    </w:p>
    <w:p w:rsidR="00E42CAB" w:rsidRDefault="00E42CAB" w:rsidP="00E42CAB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E42CAB" w:rsidRDefault="00E42CAB" w:rsidP="00E42CAB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4949398" cy="3277790"/>
            <wp:effectExtent l="19050" t="0" r="3602" b="0"/>
            <wp:docPr id="4" name="Рисунок 4" descr="C:\Users\Пользователь\Desktop\p17_img_3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p17_img_38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754" cy="327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EC7" w:rsidRDefault="00E42CAB"/>
    <w:sectPr w:rsidR="005B5EC7" w:rsidSect="0030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CAB"/>
    <w:rsid w:val="0030582D"/>
    <w:rsid w:val="00E42CAB"/>
    <w:rsid w:val="00E5260F"/>
    <w:rsid w:val="00FB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CAB"/>
    <w:rPr>
      <w:b/>
      <w:bCs/>
    </w:rPr>
  </w:style>
  <w:style w:type="character" w:styleId="a5">
    <w:name w:val="Emphasis"/>
    <w:basedOn w:val="a0"/>
    <w:uiPriority w:val="20"/>
    <w:qFormat/>
    <w:rsid w:val="00E42CA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4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2023-02-10T07:35:00Z</dcterms:created>
  <dcterms:modified xsi:type="dcterms:W3CDTF">2023-02-10T07:37:00Z</dcterms:modified>
</cp:coreProperties>
</file>